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333333"/>
          <w:spacing w:val="0"/>
          <w:sz w:val="44"/>
          <w:szCs w:val="44"/>
        </w:rPr>
      </w:pPr>
      <w:bookmarkStart w:id="0" w:name="_GoBack"/>
      <w: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t>中检院关于发布《化妆品原料安全信息登记平台填报指南》的通知</w:t>
      </w:r>
    </w:p>
    <w:bookmarkEnd w:id="0"/>
    <w:p>
      <w:pPr>
        <w:keepNext w:val="0"/>
        <w:keepLines w:val="0"/>
        <w:widowControl/>
        <w:suppressLineNumbers w:val="0"/>
        <w:pBdr>
          <w:top w:val="none" w:color="auto" w:sz="0" w:space="0"/>
          <w:left w:val="none" w:color="auto" w:sz="0" w:space="0"/>
          <w:bottom w:val="single" w:color="989898" w:sz="4" w:space="4"/>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919191"/>
          <w:spacing w:val="0"/>
          <w:sz w:val="28"/>
          <w:szCs w:val="28"/>
        </w:rPr>
      </w:pPr>
      <w:r>
        <w:rPr>
          <w:rFonts w:hint="eastAsia" w:ascii="微软雅黑" w:hAnsi="微软雅黑" w:eastAsia="微软雅黑" w:cs="微软雅黑"/>
          <w:i w:val="0"/>
          <w:iCs w:val="0"/>
          <w:caps w:val="0"/>
          <w:color w:val="919191"/>
          <w:spacing w:val="0"/>
          <w:kern w:val="0"/>
          <w:sz w:val="28"/>
          <w:szCs w:val="28"/>
          <w:bdr w:val="none" w:color="auto" w:sz="0" w:space="0"/>
          <w:shd w:val="clear" w:fill="FFFFFF"/>
          <w:lang w:val="en-US" w:eastAsia="zh-CN" w:bidi="ar"/>
        </w:rPr>
        <w:t>发布时间：2023-09-04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480"/>
        <w:rPr>
          <w:color w:val="000000"/>
          <w:sz w:val="28"/>
          <w:szCs w:val="28"/>
        </w:rPr>
      </w:pPr>
      <w:r>
        <w:rPr>
          <w:rFonts w:ascii="宋体" w:hAnsi="宋体" w:eastAsia="宋体" w:cs="宋体"/>
          <w:i w:val="0"/>
          <w:iCs w:val="0"/>
          <w:caps w:val="0"/>
          <w:color w:val="000000"/>
          <w:spacing w:val="0"/>
          <w:sz w:val="28"/>
          <w:szCs w:val="28"/>
          <w:bdr w:val="none" w:color="auto" w:sz="0" w:space="0"/>
          <w:shd w:val="clear" w:fill="FFFFFF"/>
        </w:rPr>
        <w:t>为进一步规范和指导化妆品原料安全信息登记平台的填报，根据《化妆品监督管理条例》、《化妆品注册备案管理办法》和《国家药监局关于进一步优化化妆品原料安全信息管理措施有关事宜的公告（2023年第34号）》等有关要求，中检院组织制定了《化妆品原料安全信息登记平台填报指南》（以下称《指南》），现予发布，请根据《指南》要求做好原料安全信息填报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480"/>
        <w:rPr>
          <w:color w:val="000000"/>
          <w:sz w:val="28"/>
          <w:szCs w:val="28"/>
        </w:rPr>
      </w:pPr>
      <w:r>
        <w:rPr>
          <w:rFonts w:ascii="宋体" w:hAnsi="宋体" w:eastAsia="宋体" w:cs="宋体"/>
          <w:i w:val="0"/>
          <w:iCs w:val="0"/>
          <w:caps w:val="0"/>
          <w:color w:val="000000"/>
          <w:spacing w:val="0"/>
          <w:sz w:val="28"/>
          <w:szCs w:val="28"/>
          <w:bdr w:val="none" w:color="auto" w:sz="0" w:space="0"/>
          <w:shd w:val="clear" w:fill="FFFFFF"/>
        </w:rPr>
        <w:t>附件：化妆品原料安全信息登记平台填报指南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480"/>
        <w:jc w:val="right"/>
        <w:rPr>
          <w:color w:val="000000"/>
          <w:sz w:val="28"/>
          <w:szCs w:val="28"/>
        </w:rPr>
      </w:pPr>
      <w:r>
        <w:rPr>
          <w:rFonts w:ascii="宋体" w:hAnsi="宋体" w:eastAsia="宋体" w:cs="宋体"/>
          <w:i w:val="0"/>
          <w:iCs w:val="0"/>
          <w:caps w:val="0"/>
          <w:color w:val="000000"/>
          <w:spacing w:val="0"/>
          <w:sz w:val="28"/>
          <w:szCs w:val="28"/>
          <w:bdr w:val="none" w:color="auto" w:sz="0" w:space="0"/>
          <w:shd w:val="clear" w:fill="FFFFFF"/>
        </w:rPr>
        <w:t>中检院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firstLine="480"/>
        <w:jc w:val="right"/>
        <w:rPr>
          <w:color w:val="000000"/>
          <w:sz w:val="28"/>
          <w:szCs w:val="28"/>
        </w:rPr>
      </w:pPr>
      <w:r>
        <w:rPr>
          <w:rFonts w:ascii="宋体" w:hAnsi="宋体" w:eastAsia="宋体" w:cs="宋体"/>
          <w:i w:val="0"/>
          <w:iCs w:val="0"/>
          <w:caps w:val="0"/>
          <w:color w:val="000000"/>
          <w:spacing w:val="0"/>
          <w:sz w:val="28"/>
          <w:szCs w:val="28"/>
          <w:bdr w:val="none" w:color="auto" w:sz="0" w:space="0"/>
          <w:shd w:val="clear" w:fill="FFFFFF"/>
        </w:rPr>
        <w:t>2023</w:t>
      </w:r>
      <w:r>
        <w:rPr>
          <w:rFonts w:hint="eastAsia" w:ascii="宋体" w:hAnsi="宋体" w:eastAsia="宋体" w:cs="宋体"/>
          <w:i w:val="0"/>
          <w:iCs w:val="0"/>
          <w:caps w:val="0"/>
          <w:color w:val="000000"/>
          <w:spacing w:val="0"/>
          <w:sz w:val="28"/>
          <w:szCs w:val="28"/>
          <w:bdr w:val="none" w:color="auto" w:sz="0" w:space="0"/>
          <w:shd w:val="clear" w:fill="FFFFFF"/>
        </w:rPr>
        <w:t>年9月4日</w:t>
      </w:r>
    </w:p>
    <w:p>
      <w:pPr>
        <w:keepNext w:val="0"/>
        <w:keepLines w:val="0"/>
        <w:widowControl/>
        <w:suppressLineNumbers w:val="0"/>
        <w:pBdr>
          <w:top w:val="none" w:color="auto" w:sz="0" w:space="0"/>
          <w:left w:val="none" w:color="auto" w:sz="0" w:space="0"/>
          <w:bottom w:val="single" w:color="AAAAAA" w:sz="4" w:space="0"/>
          <w:right w:val="none" w:color="auto" w:sz="0" w:space="0"/>
        </w:pBdr>
        <w:shd w:val="clear" w:fill="FFFFFF"/>
        <w:spacing w:before="0" w:beforeAutospacing="0" w:after="0" w:afterAutospacing="0" w:line="400" w:lineRule="atLeast"/>
        <w:ind w:left="0" w:right="0" w:firstLine="0"/>
        <w:jc w:val="lef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【附件】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200" w:hanging="360"/>
        <w:rPr>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9F9F9"/>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8"/>
          <w:szCs w:val="28"/>
          <w:bdr w:val="none" w:color="auto" w:sz="0" w:space="0"/>
          <w:shd w:val="clear" w:fill="F9F9F9"/>
        </w:rPr>
        <w:t> </w:t>
      </w:r>
      <w:r>
        <w:rPr>
          <w:rFonts w:hint="eastAsia" w:ascii="微软雅黑" w:hAnsi="微软雅黑" w:eastAsia="微软雅黑" w:cs="微软雅黑"/>
          <w:i w:val="0"/>
          <w:iCs w:val="0"/>
          <w:caps w:val="0"/>
          <w:color w:val="333333"/>
          <w:spacing w:val="0"/>
          <w:sz w:val="28"/>
          <w:szCs w:val="28"/>
          <w:u w:val="none"/>
          <w:bdr w:val="none" w:color="auto" w:sz="0" w:space="0"/>
          <w:shd w:val="clear" w:fill="F9F9F9"/>
        </w:rPr>
        <w:fldChar w:fldCharType="begin"/>
      </w:r>
      <w:r>
        <w:rPr>
          <w:rFonts w:hint="eastAsia" w:ascii="微软雅黑" w:hAnsi="微软雅黑" w:eastAsia="微软雅黑" w:cs="微软雅黑"/>
          <w:i w:val="0"/>
          <w:iCs w:val="0"/>
          <w:caps w:val="0"/>
          <w:color w:val="333333"/>
          <w:spacing w:val="0"/>
          <w:sz w:val="28"/>
          <w:szCs w:val="28"/>
          <w:u w:val="none"/>
          <w:bdr w:val="none" w:color="auto" w:sz="0" w:space="0"/>
          <w:shd w:val="clear" w:fill="F9F9F9"/>
        </w:rPr>
        <w:instrText xml:space="preserve"> HYPERLINK "https://www.nifdc.org.cn/directory/web/nifdc/infoAttach/35dc4d23-d47e-48aa-9ef3-10ce2dda51e1.pdf" \t "https://www.nifdc.org.cn/nifdc/xxgk/ggtzh/tongzhi/_blank" </w:instrText>
      </w:r>
      <w:r>
        <w:rPr>
          <w:rFonts w:hint="eastAsia" w:ascii="微软雅黑" w:hAnsi="微软雅黑" w:eastAsia="微软雅黑" w:cs="微软雅黑"/>
          <w:i w:val="0"/>
          <w:iCs w:val="0"/>
          <w:caps w:val="0"/>
          <w:color w:val="333333"/>
          <w:spacing w:val="0"/>
          <w:sz w:val="28"/>
          <w:szCs w:val="28"/>
          <w:u w:val="none"/>
          <w:bdr w:val="none" w:color="auto" w:sz="0" w:space="0"/>
          <w:shd w:val="clear" w:fill="F9F9F9"/>
        </w:rPr>
        <w:fldChar w:fldCharType="separate"/>
      </w:r>
      <w:r>
        <w:rPr>
          <w:rStyle w:val="7"/>
          <w:rFonts w:hint="eastAsia" w:ascii="微软雅黑" w:hAnsi="微软雅黑" w:eastAsia="微软雅黑" w:cs="微软雅黑"/>
          <w:i w:val="0"/>
          <w:iCs w:val="0"/>
          <w:caps w:val="0"/>
          <w:color w:val="333333"/>
          <w:spacing w:val="0"/>
          <w:sz w:val="28"/>
          <w:szCs w:val="28"/>
          <w:u w:val="none"/>
          <w:bdr w:val="none" w:color="auto" w:sz="0" w:space="0"/>
          <w:shd w:val="clear" w:fill="F9F9F9"/>
        </w:rPr>
        <w:t>附件1:化妆品原料安全信息登记平台填报指南.pdf</w:t>
      </w:r>
      <w:r>
        <w:rPr>
          <w:rFonts w:hint="eastAsia" w:ascii="微软雅黑" w:hAnsi="微软雅黑" w:eastAsia="微软雅黑" w:cs="微软雅黑"/>
          <w:i w:val="0"/>
          <w:iCs w:val="0"/>
          <w:caps w:val="0"/>
          <w:color w:val="333333"/>
          <w:spacing w:val="0"/>
          <w:sz w:val="28"/>
          <w:szCs w:val="28"/>
          <w:u w:val="none"/>
          <w:bdr w:val="none" w:color="auto" w:sz="0" w:space="0"/>
          <w:shd w:val="clear" w:fill="F9F9F9"/>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B9593"/>
    <w:multiLevelType w:val="multilevel"/>
    <w:tmpl w:val="9E6B959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C0503"/>
    <w:rsid w:val="29DC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2023-09-04T08:04:00Z</dcterms:created>
  <dc:creator>方继辉</dc:creator>
  <cp:lastModifiedBy>方继辉</cp:lastModifiedBy>
  <dcterms:modified xsi:type="dcterms:W3CDTF">2023-09-04T08:04:41Z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5DDB1CFC0FC84132BD93850F0CCF9D40</vt:lpwstr>
  </property>
</Properties>
</file>